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808" w14:textId="77777777" w:rsidR="00061CCB" w:rsidRDefault="00061CCB" w:rsidP="00061CCB">
      <w:pPr>
        <w:jc w:val="center"/>
        <w:rPr>
          <w:b/>
          <w:u w:val="single"/>
        </w:rPr>
      </w:pPr>
      <w:r>
        <w:rPr>
          <w:b/>
          <w:u w:val="single"/>
        </w:rPr>
        <w:t>Peer Assessment</w:t>
      </w:r>
    </w:p>
    <w:p w14:paraId="5CC9F022" w14:textId="77777777" w:rsidR="00061CCB" w:rsidRDefault="00061CCB" w:rsidP="00061CCB">
      <w:pPr>
        <w:jc w:val="center"/>
        <w:rPr>
          <w:b/>
          <w:u w:val="single"/>
        </w:rPr>
      </w:pPr>
    </w:p>
    <w:tbl>
      <w:tblPr>
        <w:tblStyle w:val="TableGrid"/>
        <w:tblW w:w="15168" w:type="dxa"/>
        <w:tblInd w:w="-856" w:type="dxa"/>
        <w:tblLook w:val="04A0" w:firstRow="1" w:lastRow="0" w:firstColumn="1" w:lastColumn="0" w:noHBand="0" w:noVBand="1"/>
      </w:tblPr>
      <w:tblGrid>
        <w:gridCol w:w="4286"/>
        <w:gridCol w:w="5921"/>
        <w:gridCol w:w="4961"/>
      </w:tblGrid>
      <w:tr w:rsidR="00061CCB" w14:paraId="64F2A686" w14:textId="77777777" w:rsidTr="1AF5068D">
        <w:tc>
          <w:tcPr>
            <w:tcW w:w="4286" w:type="dxa"/>
          </w:tcPr>
          <w:p w14:paraId="4A0E3167" w14:textId="77777777" w:rsidR="00061CCB" w:rsidRDefault="00061CCB" w:rsidP="009E5590">
            <w:pPr>
              <w:jc w:val="center"/>
              <w:rPr>
                <w:b/>
                <w:u w:val="single"/>
              </w:rPr>
            </w:pPr>
            <w:r>
              <w:rPr>
                <w:b/>
                <w:u w:val="single"/>
              </w:rPr>
              <w:t xml:space="preserve">Questions: please provide detailed responses </w:t>
            </w:r>
          </w:p>
        </w:tc>
        <w:tc>
          <w:tcPr>
            <w:tcW w:w="5921" w:type="dxa"/>
          </w:tcPr>
          <w:p w14:paraId="1D8A0939" w14:textId="77777777" w:rsidR="00061CCB" w:rsidRDefault="00061CCB" w:rsidP="009E5590">
            <w:pPr>
              <w:jc w:val="center"/>
              <w:rPr>
                <w:b/>
                <w:u w:val="single"/>
              </w:rPr>
            </w:pPr>
            <w:r>
              <w:rPr>
                <w:b/>
                <w:u w:val="single"/>
              </w:rPr>
              <w:t>Peer 1</w:t>
            </w:r>
          </w:p>
          <w:p w14:paraId="53908A26" w14:textId="77777777" w:rsidR="00061CCB" w:rsidRDefault="00061CCB" w:rsidP="009E5590">
            <w:pPr>
              <w:jc w:val="center"/>
              <w:rPr>
                <w:b/>
                <w:u w:val="single"/>
              </w:rPr>
            </w:pPr>
          </w:p>
        </w:tc>
        <w:tc>
          <w:tcPr>
            <w:tcW w:w="4961" w:type="dxa"/>
          </w:tcPr>
          <w:p w14:paraId="6B10C7B7" w14:textId="77777777" w:rsidR="00061CCB" w:rsidRDefault="00061CCB" w:rsidP="009E5590">
            <w:pPr>
              <w:jc w:val="center"/>
              <w:rPr>
                <w:b/>
                <w:u w:val="single"/>
              </w:rPr>
            </w:pPr>
            <w:r>
              <w:rPr>
                <w:b/>
                <w:u w:val="single"/>
              </w:rPr>
              <w:t>Peer 2</w:t>
            </w:r>
          </w:p>
          <w:p w14:paraId="7DCAB79B" w14:textId="77777777" w:rsidR="00061CCB" w:rsidRDefault="00061CCB" w:rsidP="009E5590">
            <w:pPr>
              <w:jc w:val="center"/>
              <w:rPr>
                <w:b/>
                <w:u w:val="single"/>
              </w:rPr>
            </w:pPr>
          </w:p>
        </w:tc>
      </w:tr>
      <w:tr w:rsidR="00061CCB" w14:paraId="1B3225B0" w14:textId="77777777" w:rsidTr="1AF5068D">
        <w:tc>
          <w:tcPr>
            <w:tcW w:w="4286" w:type="dxa"/>
          </w:tcPr>
          <w:p w14:paraId="4BEB4E34" w14:textId="77777777" w:rsidR="00061CCB" w:rsidRDefault="00061CCB" w:rsidP="009E5590">
            <w:pPr>
              <w:jc w:val="center"/>
            </w:pPr>
            <w:r w:rsidRPr="00430243">
              <w:t>Does the radio show r</w:t>
            </w:r>
            <w:r>
              <w:t>eflect the Barnfield Radio remit</w:t>
            </w:r>
            <w:r w:rsidRPr="00430243">
              <w:t>?</w:t>
            </w:r>
          </w:p>
          <w:p w14:paraId="1D23ED78" w14:textId="77777777" w:rsidR="00061CCB" w:rsidRDefault="00061CCB" w:rsidP="009E5590">
            <w:pPr>
              <w:jc w:val="center"/>
            </w:pPr>
          </w:p>
          <w:p w14:paraId="0659E080" w14:textId="77777777" w:rsidR="00061CCB" w:rsidRDefault="00061CCB" w:rsidP="009E5590">
            <w:pPr>
              <w:jc w:val="center"/>
            </w:pPr>
          </w:p>
          <w:p w14:paraId="4106420D" w14:textId="77777777" w:rsidR="00061CCB" w:rsidRPr="00430243" w:rsidRDefault="00061CCB" w:rsidP="009E5590">
            <w:pPr>
              <w:jc w:val="center"/>
            </w:pPr>
          </w:p>
        </w:tc>
        <w:tc>
          <w:tcPr>
            <w:tcW w:w="5921" w:type="dxa"/>
          </w:tcPr>
          <w:p w14:paraId="2820C55D" w14:textId="0C488551" w:rsidR="00061CCB" w:rsidRPr="00430243" w:rsidRDefault="74FF44E9" w:rsidP="009E5590">
            <w:pPr>
              <w:jc w:val="center"/>
            </w:pPr>
            <w:r>
              <w:t>The remit was met very well. Social media was promoted many times during the show</w:t>
            </w:r>
            <w:r w:rsidR="606C4060">
              <w:t xml:space="preserve">, UK artists were being used, </w:t>
            </w:r>
            <w:r w:rsidR="6BB40720">
              <w:t>competitions were promoted to keep listeners engaged and thanks to the ident the men</w:t>
            </w:r>
            <w:r w:rsidR="721A9D84">
              <w:t xml:space="preserve">tion of Barnfield Radio was done a lot and even at the end of chatting. </w:t>
            </w:r>
            <w:r w:rsidR="6BB40720">
              <w:t xml:space="preserve"> </w:t>
            </w:r>
            <w:r w:rsidR="606C4060">
              <w:t xml:space="preserve"> </w:t>
            </w:r>
            <w:r>
              <w:t xml:space="preserve"> </w:t>
            </w:r>
          </w:p>
        </w:tc>
        <w:tc>
          <w:tcPr>
            <w:tcW w:w="4961" w:type="dxa"/>
          </w:tcPr>
          <w:p w14:paraId="0C40560F" w14:textId="491ADE64" w:rsidR="00061CCB" w:rsidRPr="00430243" w:rsidRDefault="009D3C58" w:rsidP="009E5590">
            <w:pPr>
              <w:jc w:val="center"/>
            </w:pPr>
            <w:r w:rsidRPr="009D3C58">
              <w:t xml:space="preserve">The show meets the duration requirements of an hour-long show. The show also fits the ratio of text to speech.  </w:t>
            </w:r>
          </w:p>
        </w:tc>
      </w:tr>
      <w:tr w:rsidR="00061CCB" w14:paraId="091BB8A0" w14:textId="77777777" w:rsidTr="1AF5068D">
        <w:tc>
          <w:tcPr>
            <w:tcW w:w="4286" w:type="dxa"/>
          </w:tcPr>
          <w:p w14:paraId="6DDC992A" w14:textId="77777777" w:rsidR="00061CCB" w:rsidRDefault="00061CCB" w:rsidP="009E5590">
            <w:pPr>
              <w:jc w:val="center"/>
            </w:pPr>
            <w:r w:rsidRPr="00430243">
              <w:t xml:space="preserve">Does the radio show meet the needs of the Barnfield Radio </w:t>
            </w:r>
            <w:r>
              <w:t xml:space="preserve">target </w:t>
            </w:r>
            <w:r w:rsidRPr="00430243">
              <w:t>audience?</w:t>
            </w:r>
          </w:p>
          <w:p w14:paraId="42ECE45B" w14:textId="77777777" w:rsidR="00061CCB" w:rsidRDefault="00061CCB" w:rsidP="009E5590">
            <w:pPr>
              <w:jc w:val="center"/>
            </w:pPr>
          </w:p>
          <w:p w14:paraId="150159E4" w14:textId="77777777" w:rsidR="00061CCB" w:rsidRDefault="00061CCB" w:rsidP="009E5590">
            <w:pPr>
              <w:jc w:val="center"/>
            </w:pPr>
          </w:p>
          <w:p w14:paraId="6FE249B4" w14:textId="77777777" w:rsidR="00061CCB" w:rsidRPr="00430243" w:rsidRDefault="00061CCB" w:rsidP="009E5590">
            <w:pPr>
              <w:jc w:val="center"/>
            </w:pPr>
          </w:p>
        </w:tc>
        <w:tc>
          <w:tcPr>
            <w:tcW w:w="5921" w:type="dxa"/>
          </w:tcPr>
          <w:p w14:paraId="57328257" w14:textId="2F444DB3" w:rsidR="00061CCB" w:rsidRPr="00430243" w:rsidRDefault="0A650B91" w:rsidP="009E5590">
            <w:pPr>
              <w:jc w:val="center"/>
            </w:pPr>
            <w:r>
              <w:t>I  feel like the topic and music used are of the target audience. Even the game show had featured song that any</w:t>
            </w:r>
            <w:r w:rsidR="15ACD251">
              <w:t xml:space="preserve">one in that age group would know </w:t>
            </w:r>
            <w:r>
              <w:t xml:space="preserve"> </w:t>
            </w:r>
          </w:p>
        </w:tc>
        <w:tc>
          <w:tcPr>
            <w:tcW w:w="4961" w:type="dxa"/>
          </w:tcPr>
          <w:p w14:paraId="47BF1880" w14:textId="62A44EC6" w:rsidR="00061CCB" w:rsidRPr="00430243" w:rsidRDefault="00C561E7" w:rsidP="009E5590">
            <w:pPr>
              <w:jc w:val="center"/>
            </w:pPr>
            <w:r w:rsidRPr="00C561E7">
              <w:t>Yes because they talk about topics that are relevant to that target audience, like Spotify wrapped and memes.</w:t>
            </w:r>
          </w:p>
        </w:tc>
      </w:tr>
      <w:tr w:rsidR="00061CCB" w14:paraId="1AED17DB" w14:textId="77777777" w:rsidTr="1AF5068D">
        <w:tc>
          <w:tcPr>
            <w:tcW w:w="4286" w:type="dxa"/>
          </w:tcPr>
          <w:p w14:paraId="0786889A" w14:textId="77777777" w:rsidR="00061CCB" w:rsidRDefault="00061CCB" w:rsidP="009E5590">
            <w:pPr>
              <w:jc w:val="center"/>
            </w:pPr>
            <w:r w:rsidRPr="00430243">
              <w:t>Have volumes levels been controlled well?</w:t>
            </w:r>
          </w:p>
          <w:p w14:paraId="4F333172" w14:textId="77777777" w:rsidR="00061CCB" w:rsidRDefault="00061CCB" w:rsidP="009E5590">
            <w:pPr>
              <w:jc w:val="center"/>
            </w:pPr>
          </w:p>
          <w:p w14:paraId="79FCB069" w14:textId="77777777" w:rsidR="00061CCB" w:rsidRDefault="00061CCB" w:rsidP="009E5590">
            <w:pPr>
              <w:jc w:val="center"/>
            </w:pPr>
          </w:p>
          <w:p w14:paraId="6E08AFB7" w14:textId="77777777" w:rsidR="00061CCB" w:rsidRDefault="00061CCB" w:rsidP="009E5590">
            <w:pPr>
              <w:jc w:val="center"/>
            </w:pPr>
          </w:p>
          <w:p w14:paraId="5E49FE2F" w14:textId="77777777" w:rsidR="00061CCB" w:rsidRPr="00430243" w:rsidRDefault="00061CCB" w:rsidP="009E5590">
            <w:pPr>
              <w:jc w:val="center"/>
            </w:pPr>
          </w:p>
        </w:tc>
        <w:tc>
          <w:tcPr>
            <w:tcW w:w="5921" w:type="dxa"/>
          </w:tcPr>
          <w:p w14:paraId="57A930E8" w14:textId="4BCC6790" w:rsidR="00061CCB" w:rsidRPr="00430243" w:rsidRDefault="05D6A30E" w:rsidP="009E5590">
            <w:pPr>
              <w:jc w:val="center"/>
            </w:pPr>
            <w:r>
              <w:t xml:space="preserve">The volumes levels were </w:t>
            </w:r>
            <w:r w:rsidR="009E5590">
              <w:t>consistent</w:t>
            </w:r>
            <w:r>
              <w:t xml:space="preserve"> during the show as you can hear chatting and music </w:t>
            </w:r>
            <w:r w:rsidR="1FA0984D">
              <w:t xml:space="preserve">without having to turn up the volume. There was only one part where the music got really loud. </w:t>
            </w:r>
          </w:p>
        </w:tc>
        <w:tc>
          <w:tcPr>
            <w:tcW w:w="4961" w:type="dxa"/>
          </w:tcPr>
          <w:p w14:paraId="10C61A56" w14:textId="70132F0B" w:rsidR="00061CCB" w:rsidRPr="00430243" w:rsidRDefault="00592CA2" w:rsidP="009E5590">
            <w:pPr>
              <w:jc w:val="center"/>
            </w:pPr>
            <w:r w:rsidRPr="00592CA2">
              <w:t>Volume is good for the most part. The music played is slightly louder than the presenters, so having them be equal could have been better. The news segment was a bit too loud as well.</w:t>
            </w:r>
          </w:p>
        </w:tc>
      </w:tr>
      <w:tr w:rsidR="00061CCB" w14:paraId="690A2381" w14:textId="77777777" w:rsidTr="1AF5068D">
        <w:tc>
          <w:tcPr>
            <w:tcW w:w="4286" w:type="dxa"/>
          </w:tcPr>
          <w:p w14:paraId="14B8F265" w14:textId="77777777" w:rsidR="00061CCB" w:rsidRDefault="00061CCB" w:rsidP="009E5590">
            <w:pPr>
              <w:jc w:val="center"/>
            </w:pPr>
            <w:r w:rsidRPr="00430243">
              <w:t>Have cross fades been applied well?</w:t>
            </w:r>
          </w:p>
          <w:p w14:paraId="1637CB42" w14:textId="77777777" w:rsidR="00061CCB" w:rsidRDefault="00061CCB" w:rsidP="009E5590">
            <w:pPr>
              <w:jc w:val="center"/>
            </w:pPr>
          </w:p>
          <w:p w14:paraId="757D7026" w14:textId="77777777" w:rsidR="00061CCB" w:rsidRDefault="00061CCB" w:rsidP="009E5590">
            <w:pPr>
              <w:jc w:val="center"/>
            </w:pPr>
          </w:p>
          <w:p w14:paraId="68446574" w14:textId="77777777" w:rsidR="00061CCB" w:rsidRDefault="00061CCB" w:rsidP="009E5590">
            <w:pPr>
              <w:jc w:val="center"/>
            </w:pPr>
          </w:p>
          <w:p w14:paraId="22F4F287" w14:textId="77777777" w:rsidR="00061CCB" w:rsidRPr="00430243" w:rsidRDefault="00061CCB" w:rsidP="009E5590">
            <w:pPr>
              <w:jc w:val="center"/>
            </w:pPr>
          </w:p>
        </w:tc>
        <w:tc>
          <w:tcPr>
            <w:tcW w:w="5921" w:type="dxa"/>
          </w:tcPr>
          <w:p w14:paraId="2A08E149" w14:textId="74045E10" w:rsidR="00061CCB" w:rsidRPr="00430243" w:rsidRDefault="3A649114" w:rsidP="009E5590">
            <w:pPr>
              <w:jc w:val="center"/>
            </w:pPr>
            <w:r>
              <w:t>Cross fades have been used to transition between</w:t>
            </w:r>
            <w:r w:rsidR="03193D13">
              <w:t xml:space="preserve"> sections like chatting and songs as the </w:t>
            </w:r>
            <w:r w:rsidR="1A3B35CF">
              <w:t>idents have a fade effect in them.</w:t>
            </w:r>
            <w:r>
              <w:t xml:space="preserve"> </w:t>
            </w:r>
          </w:p>
        </w:tc>
        <w:tc>
          <w:tcPr>
            <w:tcW w:w="4961" w:type="dxa"/>
          </w:tcPr>
          <w:p w14:paraId="31B788DC" w14:textId="04D8DD29" w:rsidR="00061CCB" w:rsidRPr="00430243" w:rsidRDefault="00B17897" w:rsidP="009E5590">
            <w:pPr>
              <w:jc w:val="center"/>
            </w:pPr>
            <w:r w:rsidRPr="00B17897">
              <w:t>Yes they have been applied well with them appearing throughout the show. There were even parts where the presenter was talking over the end of a song, which helped improve the show.</w:t>
            </w:r>
          </w:p>
        </w:tc>
      </w:tr>
      <w:tr w:rsidR="00061CCB" w14:paraId="26EA793E" w14:textId="77777777" w:rsidTr="1AF5068D">
        <w:tc>
          <w:tcPr>
            <w:tcW w:w="4286" w:type="dxa"/>
          </w:tcPr>
          <w:p w14:paraId="450105EC" w14:textId="77777777" w:rsidR="00061CCB" w:rsidRDefault="00061CCB" w:rsidP="009E5590">
            <w:pPr>
              <w:jc w:val="center"/>
            </w:pPr>
            <w:r w:rsidRPr="00430243">
              <w:t xml:space="preserve">Does the </w:t>
            </w:r>
            <w:r>
              <w:t xml:space="preserve">station and </w:t>
            </w:r>
            <w:r w:rsidRPr="00430243">
              <w:t xml:space="preserve">programme ident reflect the </w:t>
            </w:r>
            <w:r>
              <w:t>remit/</w:t>
            </w:r>
            <w:r w:rsidRPr="00430243">
              <w:t>tone/style of the show?</w:t>
            </w:r>
          </w:p>
          <w:p w14:paraId="534D0474" w14:textId="77777777" w:rsidR="00061CCB" w:rsidRDefault="00061CCB" w:rsidP="009E5590">
            <w:pPr>
              <w:jc w:val="center"/>
            </w:pPr>
          </w:p>
          <w:p w14:paraId="4CB0A830" w14:textId="77777777" w:rsidR="00061CCB" w:rsidRDefault="00061CCB" w:rsidP="009E5590">
            <w:pPr>
              <w:jc w:val="center"/>
            </w:pPr>
          </w:p>
          <w:p w14:paraId="30310F4E" w14:textId="77777777" w:rsidR="00061CCB" w:rsidRPr="00430243" w:rsidRDefault="00061CCB" w:rsidP="009E5590">
            <w:pPr>
              <w:jc w:val="center"/>
            </w:pPr>
          </w:p>
        </w:tc>
        <w:tc>
          <w:tcPr>
            <w:tcW w:w="5921" w:type="dxa"/>
          </w:tcPr>
          <w:p w14:paraId="65250351" w14:textId="72F0DDEB" w:rsidR="00061CCB" w:rsidRPr="00430243" w:rsidRDefault="238F097A" w:rsidP="009E5590">
            <w:pPr>
              <w:jc w:val="center"/>
            </w:pPr>
            <w:r>
              <w:t>The idents in the show reflect the style that it’s going for which is the chill a</w:t>
            </w:r>
            <w:r w:rsidR="434CEC48">
              <w:t xml:space="preserve">nd aesthetic. </w:t>
            </w:r>
          </w:p>
        </w:tc>
        <w:tc>
          <w:tcPr>
            <w:tcW w:w="4961" w:type="dxa"/>
          </w:tcPr>
          <w:p w14:paraId="57FD2E6A" w14:textId="31A700B2" w:rsidR="00061CCB" w:rsidRPr="00430243" w:rsidRDefault="00D83227" w:rsidP="009E5590">
            <w:pPr>
              <w:jc w:val="center"/>
            </w:pPr>
            <w:r w:rsidRPr="00D83227">
              <w:t>The programme ident fits in really well with the idea of a laid back more casual radio show especially with the background music that has been selected. The voice effects on both station and programme idents help to link them together.</w:t>
            </w:r>
          </w:p>
        </w:tc>
      </w:tr>
      <w:tr w:rsidR="00061CCB" w14:paraId="4B9CEA60" w14:textId="77777777" w:rsidTr="1AF5068D">
        <w:tc>
          <w:tcPr>
            <w:tcW w:w="4286" w:type="dxa"/>
          </w:tcPr>
          <w:p w14:paraId="0C3A061C" w14:textId="77777777" w:rsidR="00061CCB" w:rsidRDefault="00061CCB" w:rsidP="009E5590">
            <w:pPr>
              <w:jc w:val="center"/>
            </w:pPr>
            <w:r w:rsidRPr="00430243">
              <w:t>What do you think about the shows segments/content?</w:t>
            </w:r>
          </w:p>
          <w:p w14:paraId="290917B2" w14:textId="77777777" w:rsidR="00061CCB" w:rsidRDefault="00061CCB" w:rsidP="009E5590">
            <w:pPr>
              <w:jc w:val="center"/>
            </w:pPr>
          </w:p>
          <w:p w14:paraId="5CDED1FE" w14:textId="77777777" w:rsidR="00061CCB" w:rsidRDefault="00061CCB" w:rsidP="009E5590">
            <w:pPr>
              <w:jc w:val="center"/>
            </w:pPr>
          </w:p>
          <w:p w14:paraId="6B2ADE4E" w14:textId="77777777" w:rsidR="00061CCB" w:rsidRPr="00430243" w:rsidRDefault="00061CCB" w:rsidP="009E5590">
            <w:pPr>
              <w:jc w:val="center"/>
            </w:pPr>
          </w:p>
        </w:tc>
        <w:tc>
          <w:tcPr>
            <w:tcW w:w="5921" w:type="dxa"/>
          </w:tcPr>
          <w:p w14:paraId="669F38CA" w14:textId="71390004" w:rsidR="00061CCB" w:rsidRPr="00430243" w:rsidRDefault="0B3C058C" w:rsidP="009E5590">
            <w:pPr>
              <w:jc w:val="center"/>
            </w:pPr>
            <w:r>
              <w:t xml:space="preserve">The content of the </w:t>
            </w:r>
            <w:r w:rsidR="7CDD3E01">
              <w:t xml:space="preserve">is what made me enjoy it as these are topic that college student could be talking about so they know </w:t>
            </w:r>
            <w:r w:rsidR="74C1A5E6">
              <w:t>our interests and the way we speak.</w:t>
            </w:r>
          </w:p>
        </w:tc>
        <w:tc>
          <w:tcPr>
            <w:tcW w:w="4961" w:type="dxa"/>
          </w:tcPr>
          <w:p w14:paraId="0552914D" w14:textId="13AB7DF5" w:rsidR="00061CCB" w:rsidRPr="00430243" w:rsidRDefault="005C5EDA" w:rsidP="009E5590">
            <w:pPr>
              <w:jc w:val="center"/>
            </w:pPr>
            <w:r w:rsidRPr="005C5EDA">
              <w:t xml:space="preserve">The shows content was good and reflects the style of the radio show with casual discussions on topics. These discussions feel natural and help to make the show better.  </w:t>
            </w:r>
          </w:p>
        </w:tc>
      </w:tr>
      <w:tr w:rsidR="00061CCB" w14:paraId="382958F4" w14:textId="77777777" w:rsidTr="1AF5068D">
        <w:tc>
          <w:tcPr>
            <w:tcW w:w="4286" w:type="dxa"/>
          </w:tcPr>
          <w:p w14:paraId="5DD82F94" w14:textId="77777777" w:rsidR="00061CCB" w:rsidRDefault="00061CCB" w:rsidP="009E5590">
            <w:pPr>
              <w:jc w:val="center"/>
            </w:pPr>
            <w:r w:rsidRPr="00430243">
              <w:t>What are the strengths of the show?</w:t>
            </w:r>
          </w:p>
          <w:p w14:paraId="49A61E47" w14:textId="77777777" w:rsidR="00061CCB" w:rsidRDefault="00061CCB" w:rsidP="009E5590">
            <w:pPr>
              <w:jc w:val="center"/>
            </w:pPr>
          </w:p>
          <w:p w14:paraId="04E457A6" w14:textId="77777777" w:rsidR="00061CCB" w:rsidRDefault="00061CCB" w:rsidP="009E5590">
            <w:pPr>
              <w:jc w:val="center"/>
            </w:pPr>
          </w:p>
          <w:p w14:paraId="47032437" w14:textId="77777777" w:rsidR="00061CCB" w:rsidRDefault="00061CCB" w:rsidP="009E5590">
            <w:pPr>
              <w:jc w:val="center"/>
            </w:pPr>
          </w:p>
          <w:p w14:paraId="5E913290" w14:textId="77777777" w:rsidR="00061CCB" w:rsidRPr="00430243" w:rsidRDefault="00061CCB" w:rsidP="009E5590">
            <w:pPr>
              <w:jc w:val="center"/>
            </w:pPr>
          </w:p>
        </w:tc>
        <w:tc>
          <w:tcPr>
            <w:tcW w:w="5921" w:type="dxa"/>
          </w:tcPr>
          <w:p w14:paraId="034D9D53" w14:textId="428525AC" w:rsidR="00061CCB" w:rsidRPr="00430243" w:rsidRDefault="1234CB8F" w:rsidP="009E5590">
            <w:pPr>
              <w:jc w:val="center"/>
            </w:pPr>
            <w:r>
              <w:t>The topic and song</w:t>
            </w:r>
            <w:r w:rsidR="4E31B43D">
              <w:t>s</w:t>
            </w:r>
            <w:r>
              <w:t xml:space="preserve"> were chosen well</w:t>
            </w:r>
            <w:r w:rsidR="77EDD48B">
              <w:t>. I like how you were able to just share your opinions without thinking twice</w:t>
            </w:r>
          </w:p>
        </w:tc>
        <w:tc>
          <w:tcPr>
            <w:tcW w:w="4961" w:type="dxa"/>
          </w:tcPr>
          <w:p w14:paraId="539938EA" w14:textId="03FC86BD" w:rsidR="00061CCB" w:rsidRPr="00430243" w:rsidRDefault="002F5CCA" w:rsidP="009E5590">
            <w:pPr>
              <w:jc w:val="center"/>
            </w:pPr>
            <w:r w:rsidRPr="002F5CCA">
              <w:t>The chemistry with the two presenters is quite good and it helps to make the discussions they have feel more authentic. The fade ins and fade outs also work really well to keep the show flowing.</w:t>
            </w:r>
          </w:p>
        </w:tc>
      </w:tr>
      <w:tr w:rsidR="00061CCB" w14:paraId="2EFB64EE" w14:textId="77777777" w:rsidTr="1AF5068D">
        <w:tc>
          <w:tcPr>
            <w:tcW w:w="4286" w:type="dxa"/>
          </w:tcPr>
          <w:p w14:paraId="2546615C" w14:textId="77777777" w:rsidR="00061CCB" w:rsidRDefault="00061CCB" w:rsidP="009E5590">
            <w:pPr>
              <w:jc w:val="center"/>
            </w:pPr>
            <w:r w:rsidRPr="00430243">
              <w:t>What are the shows areas for improvement?</w:t>
            </w:r>
          </w:p>
          <w:p w14:paraId="1811BC4C" w14:textId="77777777" w:rsidR="00061CCB" w:rsidRDefault="00061CCB" w:rsidP="009E5590">
            <w:pPr>
              <w:jc w:val="center"/>
            </w:pPr>
          </w:p>
          <w:p w14:paraId="7B717A16" w14:textId="77777777" w:rsidR="00061CCB" w:rsidRDefault="00061CCB" w:rsidP="009E5590">
            <w:pPr>
              <w:jc w:val="center"/>
            </w:pPr>
          </w:p>
          <w:p w14:paraId="4B658CF6" w14:textId="77777777" w:rsidR="00061CCB" w:rsidRDefault="00061CCB" w:rsidP="009E5590">
            <w:pPr>
              <w:jc w:val="center"/>
            </w:pPr>
          </w:p>
          <w:p w14:paraId="11DD93A9" w14:textId="77777777" w:rsidR="00061CCB" w:rsidRPr="00430243" w:rsidRDefault="00061CCB" w:rsidP="009E5590">
            <w:pPr>
              <w:jc w:val="center"/>
            </w:pPr>
          </w:p>
        </w:tc>
        <w:tc>
          <w:tcPr>
            <w:tcW w:w="5921" w:type="dxa"/>
          </w:tcPr>
          <w:p w14:paraId="7C766925" w14:textId="5D14808E" w:rsidR="00061CCB" w:rsidRPr="00430243" w:rsidRDefault="380EC2E7" w:rsidP="009E5590">
            <w:pPr>
              <w:jc w:val="center"/>
            </w:pPr>
            <w:r>
              <w:t>There were s</w:t>
            </w:r>
            <w:r w:rsidR="17613580">
              <w:t>ome parts where slips ups were made</w:t>
            </w:r>
            <w:r w:rsidR="58AE1734">
              <w:t xml:space="preserve"> so, if not there already, a script could have been there</w:t>
            </w:r>
            <w:r w:rsidR="03BBDEA2">
              <w:t xml:space="preserve"> just in case or just remember lines.  </w:t>
            </w:r>
          </w:p>
        </w:tc>
        <w:tc>
          <w:tcPr>
            <w:tcW w:w="4961" w:type="dxa"/>
          </w:tcPr>
          <w:p w14:paraId="65ACBDD4" w14:textId="25552CD8" w:rsidR="00061CCB" w:rsidRPr="00430243" w:rsidRDefault="00497D06" w:rsidP="009E5590">
            <w:pPr>
              <w:jc w:val="center"/>
            </w:pPr>
            <w:r w:rsidRPr="00497D06">
              <w:t xml:space="preserve">Some awkward pauses at times break up the show too much. The recording takes a while to get started as well.  </w:t>
            </w:r>
          </w:p>
        </w:tc>
      </w:tr>
      <w:tr w:rsidR="00061CCB" w:rsidRPr="00430243" w14:paraId="340F095C" w14:textId="77777777" w:rsidTr="1AF5068D">
        <w:tc>
          <w:tcPr>
            <w:tcW w:w="4286" w:type="dxa"/>
          </w:tcPr>
          <w:p w14:paraId="434A2467" w14:textId="63676525" w:rsidR="00061CCB" w:rsidRDefault="00061CCB" w:rsidP="00061CCB">
            <w:pPr>
              <w:jc w:val="center"/>
            </w:pPr>
            <w:r>
              <w:t>Were the topics discussed relevant to the target audience?</w:t>
            </w:r>
          </w:p>
          <w:p w14:paraId="0E6349A1" w14:textId="77777777" w:rsidR="00061CCB" w:rsidRDefault="00061CCB" w:rsidP="009E5590">
            <w:pPr>
              <w:jc w:val="center"/>
            </w:pPr>
          </w:p>
          <w:p w14:paraId="120C6089" w14:textId="77777777" w:rsidR="00061CCB" w:rsidRDefault="00061CCB" w:rsidP="009E5590">
            <w:pPr>
              <w:jc w:val="center"/>
            </w:pPr>
          </w:p>
          <w:p w14:paraId="7FE02056" w14:textId="77777777" w:rsidR="00061CCB" w:rsidRPr="00430243" w:rsidRDefault="00061CCB" w:rsidP="009E5590">
            <w:pPr>
              <w:jc w:val="center"/>
            </w:pPr>
          </w:p>
        </w:tc>
        <w:tc>
          <w:tcPr>
            <w:tcW w:w="5921" w:type="dxa"/>
          </w:tcPr>
          <w:p w14:paraId="544588C3" w14:textId="53ACF10F" w:rsidR="00061CCB" w:rsidRPr="00430243" w:rsidRDefault="30E347EF" w:rsidP="009E5590">
            <w:pPr>
              <w:jc w:val="center"/>
            </w:pPr>
            <w:proofErr w:type="spellStart"/>
            <w:r>
              <w:t>The</w:t>
            </w:r>
            <w:proofErr w:type="spellEnd"/>
            <w:r>
              <w:t xml:space="preserve"> are good, as the target audience is around a college age group </w:t>
            </w:r>
            <w:r w:rsidR="06E80D47">
              <w:t xml:space="preserve">these are topic you would hear us an area filled with college students. </w:t>
            </w:r>
          </w:p>
        </w:tc>
        <w:tc>
          <w:tcPr>
            <w:tcW w:w="4961" w:type="dxa"/>
          </w:tcPr>
          <w:p w14:paraId="0A9C950F" w14:textId="3F1B38D5" w:rsidR="00061CCB" w:rsidRPr="00430243" w:rsidRDefault="004427B3" w:rsidP="009E5590">
            <w:pPr>
              <w:jc w:val="center"/>
            </w:pPr>
            <w:r w:rsidRPr="004427B3">
              <w:t xml:space="preserve">Yes the topics were relevant as they are topics that are of interest to younger people like teenagers.  </w:t>
            </w:r>
          </w:p>
        </w:tc>
      </w:tr>
      <w:tr w:rsidR="00061CCB" w:rsidRPr="00430243" w14:paraId="1990B30F" w14:textId="77777777" w:rsidTr="1AF5068D">
        <w:tc>
          <w:tcPr>
            <w:tcW w:w="4286" w:type="dxa"/>
          </w:tcPr>
          <w:p w14:paraId="196BD860" w14:textId="14C79F02" w:rsidR="00061CCB" w:rsidRDefault="00061CCB" w:rsidP="00061CCB">
            <w:pPr>
              <w:jc w:val="center"/>
            </w:pPr>
            <w:r>
              <w:t>Were there any pauses that went on for too long?</w:t>
            </w:r>
          </w:p>
          <w:p w14:paraId="59589AA3" w14:textId="77777777" w:rsidR="00061CCB" w:rsidRDefault="00061CCB" w:rsidP="009E5590">
            <w:pPr>
              <w:jc w:val="center"/>
            </w:pPr>
          </w:p>
          <w:p w14:paraId="37314F29" w14:textId="77777777" w:rsidR="00061CCB" w:rsidRDefault="00061CCB" w:rsidP="009E5590">
            <w:pPr>
              <w:jc w:val="center"/>
            </w:pPr>
          </w:p>
          <w:p w14:paraId="79B6999A" w14:textId="77777777" w:rsidR="00061CCB" w:rsidRPr="00430243" w:rsidRDefault="00061CCB" w:rsidP="009E5590">
            <w:pPr>
              <w:jc w:val="center"/>
            </w:pPr>
          </w:p>
        </w:tc>
        <w:tc>
          <w:tcPr>
            <w:tcW w:w="5921" w:type="dxa"/>
          </w:tcPr>
          <w:p w14:paraId="6D2FB49C" w14:textId="7ACF85B1" w:rsidR="00061CCB" w:rsidRPr="00430243" w:rsidRDefault="4893F7BA" w:rsidP="009E5590">
            <w:pPr>
              <w:jc w:val="center"/>
            </w:pPr>
            <w:proofErr w:type="spellStart"/>
            <w:r>
              <w:t>Ther</w:t>
            </w:r>
            <w:proofErr w:type="spellEnd"/>
            <w:r>
              <w:t xml:space="preserve"> wasn’t really any pauses if there were it was only for a second. There was one pause that went on for like 2 – 3 seconds in the middle which seem like a mistake </w:t>
            </w:r>
          </w:p>
        </w:tc>
        <w:tc>
          <w:tcPr>
            <w:tcW w:w="4961" w:type="dxa"/>
          </w:tcPr>
          <w:p w14:paraId="5A30B4B0" w14:textId="15FEEF67" w:rsidR="00061CCB" w:rsidRPr="00430243" w:rsidRDefault="00BD3D79" w:rsidP="009E5590">
            <w:pPr>
              <w:jc w:val="center"/>
            </w:pPr>
            <w:r w:rsidRPr="00BD3D79">
              <w:t>Around one of the adverts there is a few seconds of nothing.</w:t>
            </w:r>
          </w:p>
        </w:tc>
      </w:tr>
      <w:tr w:rsidR="00061CCB" w:rsidRPr="00430243" w14:paraId="015BD52A" w14:textId="77777777" w:rsidTr="1AF5068D">
        <w:tc>
          <w:tcPr>
            <w:tcW w:w="4286" w:type="dxa"/>
          </w:tcPr>
          <w:p w14:paraId="5F32083C" w14:textId="777EAD36" w:rsidR="00061CCB" w:rsidRDefault="00061CCB" w:rsidP="009E5590">
            <w:pPr>
              <w:jc w:val="center"/>
            </w:pPr>
            <w:r>
              <w:t>Were there any sections that you felt went on for too long?</w:t>
            </w:r>
          </w:p>
          <w:p w14:paraId="1D72D212" w14:textId="77777777" w:rsidR="00061CCB" w:rsidRDefault="00061CCB" w:rsidP="009E5590">
            <w:pPr>
              <w:jc w:val="center"/>
            </w:pPr>
          </w:p>
          <w:p w14:paraId="4DAF1BF5" w14:textId="77777777" w:rsidR="00061CCB" w:rsidRDefault="00061CCB" w:rsidP="00061CCB"/>
          <w:p w14:paraId="51D063AA" w14:textId="77777777" w:rsidR="00061CCB" w:rsidRPr="00430243" w:rsidRDefault="00061CCB" w:rsidP="009E5590">
            <w:pPr>
              <w:jc w:val="center"/>
            </w:pPr>
          </w:p>
        </w:tc>
        <w:tc>
          <w:tcPr>
            <w:tcW w:w="5921" w:type="dxa"/>
          </w:tcPr>
          <w:p w14:paraId="428C4C8C" w14:textId="5ADF257D" w:rsidR="00061CCB" w:rsidRPr="00430243" w:rsidRDefault="26E5366D" w:rsidP="009E5590">
            <w:pPr>
              <w:jc w:val="center"/>
            </w:pPr>
            <w:r>
              <w:t xml:space="preserve">I didn’t really feel like any section went for too long. </w:t>
            </w:r>
          </w:p>
        </w:tc>
        <w:tc>
          <w:tcPr>
            <w:tcW w:w="4961" w:type="dxa"/>
          </w:tcPr>
          <w:p w14:paraId="1B615DE5" w14:textId="4D9D7F06" w:rsidR="00061CCB" w:rsidRPr="00430243" w:rsidRDefault="00013F0E" w:rsidP="009E5590">
            <w:pPr>
              <w:jc w:val="center"/>
            </w:pPr>
            <w:r w:rsidRPr="00013F0E">
              <w:t>All sections felt well timed, and none of them dragged on too long.</w:t>
            </w:r>
          </w:p>
        </w:tc>
      </w:tr>
    </w:tbl>
    <w:p w14:paraId="3B0D5DDC" w14:textId="77777777" w:rsidR="00061CCB" w:rsidRPr="00430243" w:rsidRDefault="00061CCB" w:rsidP="00061CCB">
      <w:pPr>
        <w:jc w:val="center"/>
        <w:rPr>
          <w:b/>
          <w:u w:val="single"/>
        </w:rPr>
      </w:pPr>
    </w:p>
    <w:p w14:paraId="36FEB5B0" w14:textId="77777777" w:rsidR="00430243" w:rsidRPr="00061CCB" w:rsidRDefault="00430243" w:rsidP="00061CCB"/>
    <w:sectPr w:rsidR="00430243" w:rsidRPr="00061CCB" w:rsidSect="0043024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43"/>
    <w:rsid w:val="00013F0E"/>
    <w:rsid w:val="00061CCB"/>
    <w:rsid w:val="00086E10"/>
    <w:rsid w:val="0017757A"/>
    <w:rsid w:val="00234B25"/>
    <w:rsid w:val="002F5CCA"/>
    <w:rsid w:val="00404FEC"/>
    <w:rsid w:val="00430243"/>
    <w:rsid w:val="004427B3"/>
    <w:rsid w:val="00497D06"/>
    <w:rsid w:val="00592CA2"/>
    <w:rsid w:val="005C5EDA"/>
    <w:rsid w:val="006021CB"/>
    <w:rsid w:val="006D3230"/>
    <w:rsid w:val="009D3C58"/>
    <w:rsid w:val="009E5590"/>
    <w:rsid w:val="00A54E45"/>
    <w:rsid w:val="00B17897"/>
    <w:rsid w:val="00BD3D79"/>
    <w:rsid w:val="00C561E7"/>
    <w:rsid w:val="00D036D8"/>
    <w:rsid w:val="00D83227"/>
    <w:rsid w:val="00E46BC4"/>
    <w:rsid w:val="013012F7"/>
    <w:rsid w:val="01ED3BA0"/>
    <w:rsid w:val="026FBD45"/>
    <w:rsid w:val="03193D13"/>
    <w:rsid w:val="03BBDEA2"/>
    <w:rsid w:val="047CCEF4"/>
    <w:rsid w:val="05D6A30E"/>
    <w:rsid w:val="06189F55"/>
    <w:rsid w:val="06E80D47"/>
    <w:rsid w:val="06F8E637"/>
    <w:rsid w:val="0890272E"/>
    <w:rsid w:val="0A650B91"/>
    <w:rsid w:val="0B3C058C"/>
    <w:rsid w:val="0B86F031"/>
    <w:rsid w:val="0C87E0D9"/>
    <w:rsid w:val="0DD26177"/>
    <w:rsid w:val="1234CB8F"/>
    <w:rsid w:val="1479CA61"/>
    <w:rsid w:val="15ACD251"/>
    <w:rsid w:val="174A330A"/>
    <w:rsid w:val="17613580"/>
    <w:rsid w:val="19910383"/>
    <w:rsid w:val="19F6AAB3"/>
    <w:rsid w:val="1A3B35CF"/>
    <w:rsid w:val="1A98E07A"/>
    <w:rsid w:val="1AF5068D"/>
    <w:rsid w:val="1C34B0DB"/>
    <w:rsid w:val="1FA0984D"/>
    <w:rsid w:val="1FAF4F53"/>
    <w:rsid w:val="20EEF9A1"/>
    <w:rsid w:val="23132EE1"/>
    <w:rsid w:val="2384649C"/>
    <w:rsid w:val="238F097A"/>
    <w:rsid w:val="24269A63"/>
    <w:rsid w:val="24AEFF42"/>
    <w:rsid w:val="26E5366D"/>
    <w:rsid w:val="28FA0B86"/>
    <w:rsid w:val="2F116B07"/>
    <w:rsid w:val="30E347EF"/>
    <w:rsid w:val="337B8862"/>
    <w:rsid w:val="3444ABB3"/>
    <w:rsid w:val="36B32924"/>
    <w:rsid w:val="377B281D"/>
    <w:rsid w:val="37D87288"/>
    <w:rsid w:val="380EC2E7"/>
    <w:rsid w:val="3994C777"/>
    <w:rsid w:val="3A649114"/>
    <w:rsid w:val="3CD82277"/>
    <w:rsid w:val="41065358"/>
    <w:rsid w:val="4215CD56"/>
    <w:rsid w:val="42EF7665"/>
    <w:rsid w:val="434CEC48"/>
    <w:rsid w:val="4893F7BA"/>
    <w:rsid w:val="4E31B43D"/>
    <w:rsid w:val="58AE1734"/>
    <w:rsid w:val="5F61ACA5"/>
    <w:rsid w:val="5FD2E260"/>
    <w:rsid w:val="606C4060"/>
    <w:rsid w:val="6180DF1F"/>
    <w:rsid w:val="63CCAA74"/>
    <w:rsid w:val="65420918"/>
    <w:rsid w:val="67559AF9"/>
    <w:rsid w:val="6BB40720"/>
    <w:rsid w:val="6D6E77E6"/>
    <w:rsid w:val="6F40F8BC"/>
    <w:rsid w:val="6FF0F3B0"/>
    <w:rsid w:val="70D6F176"/>
    <w:rsid w:val="721A9D84"/>
    <w:rsid w:val="74C1A5E6"/>
    <w:rsid w:val="74FF44E9"/>
    <w:rsid w:val="77EDD48B"/>
    <w:rsid w:val="792210D1"/>
    <w:rsid w:val="79406332"/>
    <w:rsid w:val="7CDD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E6D1"/>
  <w15:chartTrackingRefBased/>
  <w15:docId w15:val="{344D239D-0241-4E6E-A7C5-25725AF9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50DE0A70B7640B483E5022EFCC0D5" ma:contentTypeVersion="11" ma:contentTypeDescription="Create a new document." ma:contentTypeScope="" ma:versionID="c84bd5d539b62046a803596bea2406e3">
  <xsd:schema xmlns:xsd="http://www.w3.org/2001/XMLSchema" xmlns:xs="http://www.w3.org/2001/XMLSchema" xmlns:p="http://schemas.microsoft.com/office/2006/metadata/properties" xmlns:ns2="d331a319-fc2a-4753-9ef5-23b618a25acb" xmlns:ns3="cb43c03a-2fe9-488e-9d8a-3ada0d47f96c" targetNamespace="http://schemas.microsoft.com/office/2006/metadata/properties" ma:root="true" ma:fieldsID="6dbe218a645d29a12fbb6d6f098135b3" ns2:_="" ns3:_="">
    <xsd:import namespace="d331a319-fc2a-4753-9ef5-23b618a25acb"/>
    <xsd:import namespace="cb43c03a-2fe9-488e-9d8a-3ada0d47f9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1a319-fc2a-4753-9ef5-23b618a25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3c03a-2fe9-488e-9d8a-3ada0d47f9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86726-4C62-433E-A2E4-032200C391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F15147-3083-4A83-918C-B8119D5D7B08}">
  <ds:schemaRefs>
    <ds:schemaRef ds:uri="http://schemas.microsoft.com/sharepoint/v3/contenttype/forms"/>
  </ds:schemaRefs>
</ds:datastoreItem>
</file>

<file path=customXml/itemProps3.xml><?xml version="1.0" encoding="utf-8"?>
<ds:datastoreItem xmlns:ds="http://schemas.openxmlformats.org/officeDocument/2006/customXml" ds:itemID="{B2FA4EC9-E686-4E28-9921-C147B3F4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1a319-fc2a-4753-9ef5-23b618a25acb"/>
    <ds:schemaRef ds:uri="cb43c03a-2fe9-488e-9d8a-3ada0d47f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3275</Characters>
  <Application>Microsoft Office Word</Application>
  <DocSecurity>4</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Bruce Wanyoike</cp:lastModifiedBy>
  <cp:revision>21</cp:revision>
  <cp:lastPrinted>2019-02-13T16:14:00Z</cp:lastPrinted>
  <dcterms:created xsi:type="dcterms:W3CDTF">2022-02-03T16:48:00Z</dcterms:created>
  <dcterms:modified xsi:type="dcterms:W3CDTF">2022-02-03T21:46:00Z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0x010100B5B50DE0A70B7640B483E5022EFCC0D5</vt:lpwstr>
  </property>
</Properties>
</file>