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DBF0" w14:textId="77777777" w:rsidR="00F70AC3" w:rsidRDefault="00F70AC3">
      <w:r>
        <w:rPr>
          <w:noProof/>
        </w:rPr>
        <w:drawing>
          <wp:anchor distT="0" distB="0" distL="114300" distR="114300" simplePos="0" relativeHeight="251658240" behindDoc="1" locked="0" layoutInCell="1" allowOverlap="1" wp14:anchorId="2491D880" wp14:editId="07777777">
            <wp:simplePos x="0" y="0"/>
            <wp:positionH relativeFrom="column">
              <wp:posOffset>7994650</wp:posOffset>
            </wp:positionH>
            <wp:positionV relativeFrom="paragraph">
              <wp:posOffset>-1029335</wp:posOffset>
            </wp:positionV>
            <wp:extent cx="2146300" cy="21463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33D63" w14:textId="1C34FED0" w:rsidR="00F70AC3" w:rsidRPr="00F70AC3" w:rsidRDefault="00F70AC3" w:rsidP="00F70AC3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</w:t>
      </w:r>
      <w:r w:rsidRPr="00F70AC3">
        <w:rPr>
          <w:b/>
          <w:bCs/>
          <w:sz w:val="40"/>
          <w:szCs w:val="40"/>
        </w:rPr>
        <w:t xml:space="preserve">Risk Assessment </w:t>
      </w:r>
      <w:r>
        <w:rPr>
          <w:b/>
          <w:bCs/>
          <w:sz w:val="40"/>
          <w:szCs w:val="40"/>
        </w:rPr>
        <w:t xml:space="preserve">Forms </w:t>
      </w:r>
      <w:r w:rsidRPr="00F70AC3">
        <w:rPr>
          <w:b/>
          <w:bCs/>
          <w:sz w:val="40"/>
          <w:szCs w:val="40"/>
        </w:rPr>
        <w:t>- Hazards, Controls and Risks</w:t>
      </w:r>
      <w:r w:rsidR="00183ACE">
        <w:rPr>
          <w:b/>
          <w:bCs/>
          <w:sz w:val="40"/>
          <w:szCs w:val="40"/>
        </w:rPr>
        <w:t xml:space="preserve"> </w:t>
      </w:r>
      <w:r w:rsidR="00077B0B">
        <w:rPr>
          <w:b/>
          <w:bCs/>
          <w:sz w:val="40"/>
          <w:szCs w:val="40"/>
        </w:rPr>
        <w:t>–</w:t>
      </w:r>
      <w:r w:rsidR="00183ACE">
        <w:rPr>
          <w:b/>
          <w:bCs/>
          <w:sz w:val="40"/>
          <w:szCs w:val="40"/>
        </w:rPr>
        <w:t xml:space="preserve"> </w:t>
      </w:r>
      <w:r w:rsidR="00C34993">
        <w:rPr>
          <w:b/>
          <w:bCs/>
          <w:sz w:val="40"/>
          <w:szCs w:val="40"/>
        </w:rPr>
        <w:t>Park</w:t>
      </w:r>
    </w:p>
    <w:p w14:paraId="672A6659" w14:textId="77777777" w:rsidR="00F70AC3" w:rsidRPr="008D2A0C" w:rsidRDefault="00F70AC3" w:rsidP="00F70AC3">
      <w:pPr>
        <w:pStyle w:val="NoSpacing"/>
        <w:rPr>
          <w:sz w:val="4"/>
          <w:szCs w:val="4"/>
        </w:rPr>
      </w:pPr>
    </w:p>
    <w:tbl>
      <w:tblPr>
        <w:tblW w:w="15214" w:type="dxa"/>
        <w:tblInd w:w="108" w:type="dxa"/>
        <w:tblCellMar>
          <w:top w:w="57" w:type="dxa"/>
        </w:tblCellMar>
        <w:tblLook w:val="0020" w:firstRow="1" w:lastRow="0" w:firstColumn="0" w:lastColumn="0" w:noHBand="0" w:noVBand="0"/>
      </w:tblPr>
      <w:tblGrid>
        <w:gridCol w:w="2244"/>
        <w:gridCol w:w="1684"/>
        <w:gridCol w:w="2803"/>
        <w:gridCol w:w="6138"/>
        <w:gridCol w:w="1127"/>
        <w:gridCol w:w="1218"/>
      </w:tblGrid>
      <w:tr w:rsidR="00F70AC3" w:rsidRPr="0079311D" w14:paraId="367BFBCD" w14:textId="77777777" w:rsidTr="3B6DB378">
        <w:trPr>
          <w:trHeight w:val="746"/>
          <w:tblHeader/>
        </w:trPr>
        <w:tc>
          <w:tcPr>
            <w:tcW w:w="2256" w:type="dxa"/>
            <w:tcBorders>
              <w:top w:val="thinThickLargeGap" w:sz="12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FFFFCC"/>
          </w:tcPr>
          <w:p w14:paraId="18283460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Activity</w:t>
            </w:r>
          </w:p>
          <w:p w14:paraId="7583B47F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 w:rsidRPr="00B602EF">
              <w:rPr>
                <w:sz w:val="16"/>
                <w:szCs w:val="16"/>
              </w:rPr>
              <w:t>What is it you are doing and where?</w:t>
            </w:r>
          </w:p>
        </w:tc>
        <w:tc>
          <w:tcPr>
            <w:tcW w:w="1693" w:type="dxa"/>
            <w:tcBorders>
              <w:top w:val="thinThickLargeGap" w:sz="12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FFFFCC"/>
          </w:tcPr>
          <w:p w14:paraId="328CDB50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 xml:space="preserve">Who </w:t>
            </w:r>
            <w:r>
              <w:rPr>
                <w:b/>
                <w:bCs/>
                <w:sz w:val="20"/>
                <w:szCs w:val="20"/>
              </w:rPr>
              <w:t>is at Risk</w:t>
            </w:r>
          </w:p>
          <w:p w14:paraId="4E6B7E56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Anything about them which affects the risk?</w:t>
            </w:r>
          </w:p>
        </w:tc>
        <w:tc>
          <w:tcPr>
            <w:tcW w:w="2820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FFFFCC"/>
          </w:tcPr>
          <w:p w14:paraId="5466EB9B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Significant </w:t>
            </w:r>
            <w:r w:rsidRPr="00B602EF">
              <w:rPr>
                <w:b/>
                <w:bCs/>
                <w:sz w:val="20"/>
                <w:szCs w:val="20"/>
              </w:rPr>
              <w:t>Hazards</w:t>
            </w:r>
          </w:p>
          <w:p w14:paraId="6E1B3F1D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Outline </w:t>
            </w:r>
            <w:r w:rsidRPr="00B602EF">
              <w:rPr>
                <w:sz w:val="16"/>
                <w:szCs w:val="16"/>
              </w:rPr>
              <w:t>what could cause harm</w:t>
            </w:r>
            <w:r>
              <w:rPr>
                <w:sz w:val="16"/>
                <w:szCs w:val="16"/>
              </w:rPr>
              <w:t xml:space="preserve"> or damage</w:t>
            </w:r>
            <w:r w:rsidRPr="00B602EF">
              <w:rPr>
                <w:sz w:val="16"/>
                <w:szCs w:val="16"/>
              </w:rPr>
              <w:t xml:space="preserve"> (use table in Part A to help you)</w:t>
            </w:r>
          </w:p>
        </w:tc>
        <w:tc>
          <w:tcPr>
            <w:tcW w:w="6188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FFFFCC"/>
          </w:tcPr>
          <w:p w14:paraId="5B83B358" w14:textId="77777777" w:rsidR="00F70AC3" w:rsidRPr="00B602EF" w:rsidRDefault="00F70AC3" w:rsidP="00FA4AE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Control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  <w:p w14:paraId="6213C0D1" w14:textId="77777777" w:rsidR="00F70AC3" w:rsidRPr="00B602EF" w:rsidRDefault="00F70AC3" w:rsidP="00FA4AE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Precautions which are / should be in place to control the </w:t>
            </w:r>
            <w:r w:rsidRPr="00B602EF">
              <w:rPr>
                <w:sz w:val="16"/>
                <w:szCs w:val="16"/>
              </w:rPr>
              <w:t>risk</w:t>
            </w:r>
            <w:r>
              <w:rPr>
                <w:sz w:val="16"/>
                <w:szCs w:val="16"/>
              </w:rPr>
              <w:t xml:space="preserve"> of harm or damage</w:t>
            </w:r>
          </w:p>
        </w:tc>
        <w:tc>
          <w:tcPr>
            <w:tcW w:w="1131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FFFFCC"/>
          </w:tcPr>
          <w:p w14:paraId="0C7A2E00" w14:textId="77777777" w:rsidR="00F70AC3" w:rsidRPr="00B602EF" w:rsidRDefault="00F70AC3" w:rsidP="00FA4AE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Risk</w:t>
            </w:r>
            <w:r>
              <w:rPr>
                <w:b/>
                <w:bCs/>
                <w:sz w:val="20"/>
                <w:szCs w:val="20"/>
              </w:rPr>
              <w:t xml:space="preserve"> rating</w:t>
            </w:r>
          </w:p>
          <w:p w14:paraId="0BFAD282" w14:textId="77777777" w:rsidR="00F70AC3" w:rsidRPr="00B602EF" w:rsidRDefault="00F70AC3" w:rsidP="00FA4AE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B602EF">
              <w:rPr>
                <w:sz w:val="16"/>
                <w:szCs w:val="16"/>
              </w:rPr>
              <w:t>ll controls applied (H/M/L)</w:t>
            </w:r>
          </w:p>
        </w:tc>
        <w:tc>
          <w:tcPr>
            <w:tcW w:w="1126" w:type="dxa"/>
            <w:tcBorders>
              <w:top w:val="thinThickLargeGap" w:sz="1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FFFFCC"/>
          </w:tcPr>
          <w:p w14:paraId="2C4B098F" w14:textId="77777777" w:rsidR="00F70AC3" w:rsidRPr="00B602EF" w:rsidRDefault="00F70AC3" w:rsidP="00FA4AE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Team Member Responsible </w:t>
            </w:r>
          </w:p>
        </w:tc>
      </w:tr>
      <w:tr w:rsidR="00F70AC3" w:rsidRPr="0071306D" w14:paraId="0A37501D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02EB378F" w14:textId="5B9CD9BA" w:rsidR="00F70AC3" w:rsidRDefault="000D593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Filming </w:t>
            </w:r>
            <w:r w:rsidR="00F333FE">
              <w:rPr>
                <w:sz w:val="16"/>
                <w:szCs w:val="16"/>
              </w:rPr>
              <w:t>while on the bridge</w:t>
            </w:r>
          </w:p>
          <w:p w14:paraId="6A05A809" w14:textId="77777777" w:rsidR="00EC48B2" w:rsidRPr="0071306D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5A39BBE3" w14:textId="4D3FEA7E" w:rsidR="00C34993" w:rsidRPr="00C34993" w:rsidRDefault="00E55686" w:rsidP="00C34993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Crew</w:t>
            </w: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41C8F396" w14:textId="5CAA9CEB" w:rsidR="00F70AC3" w:rsidRPr="0071306D" w:rsidRDefault="00C46755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</w:t>
            </w:r>
            <w:r w:rsidR="00C9590A">
              <w:rPr>
                <w:sz w:val="16"/>
                <w:szCs w:val="16"/>
              </w:rPr>
              <w:t xml:space="preserve">anyone </w:t>
            </w:r>
            <w:r w:rsidR="00BC621F">
              <w:rPr>
                <w:sz w:val="16"/>
                <w:szCs w:val="16"/>
              </w:rPr>
              <w:t>goes too far to the edge</w:t>
            </w:r>
            <w:r w:rsidR="0064298B">
              <w:rPr>
                <w:sz w:val="16"/>
                <w:szCs w:val="16"/>
              </w:rPr>
              <w:t xml:space="preserve"> of the bridge</w:t>
            </w:r>
            <w:r>
              <w:rPr>
                <w:sz w:val="16"/>
                <w:szCs w:val="16"/>
              </w:rPr>
              <w:t xml:space="preserve">, </w:t>
            </w:r>
            <w:r w:rsidR="00BC621F">
              <w:rPr>
                <w:sz w:val="16"/>
                <w:szCs w:val="16"/>
              </w:rPr>
              <w:t>they</w:t>
            </w:r>
            <w:r w:rsidR="00F333FE">
              <w:rPr>
                <w:sz w:val="16"/>
                <w:szCs w:val="16"/>
              </w:rPr>
              <w:t xml:space="preserve"> </w:t>
            </w:r>
            <w:r w:rsidR="00BC621F">
              <w:rPr>
                <w:sz w:val="16"/>
                <w:szCs w:val="16"/>
              </w:rPr>
              <w:t>c</w:t>
            </w:r>
            <w:r w:rsidR="00F333FE">
              <w:rPr>
                <w:sz w:val="16"/>
                <w:szCs w:val="16"/>
              </w:rPr>
              <w:t>ould fall from</w:t>
            </w:r>
            <w:r w:rsidR="00BC621F">
              <w:rPr>
                <w:sz w:val="16"/>
                <w:szCs w:val="16"/>
              </w:rPr>
              <w:t xml:space="preserve"> a far</w:t>
            </w:r>
            <w:r w:rsidR="00F333FE">
              <w:rPr>
                <w:sz w:val="16"/>
                <w:szCs w:val="16"/>
              </w:rPr>
              <w:t xml:space="preserve"> height</w:t>
            </w: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72A3D3EC" w14:textId="75F3317A" w:rsidR="00F70AC3" w:rsidRPr="0071306D" w:rsidRDefault="000A03B1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Remind everyone to not</w:t>
            </w:r>
            <w:r w:rsidR="0064298B">
              <w:rPr>
                <w:sz w:val="16"/>
                <w:szCs w:val="16"/>
              </w:rPr>
              <w:t xml:space="preserve"> go too far to the edges of the bridge</w:t>
            </w:r>
            <w:r w:rsidR="00A2780A">
              <w:rPr>
                <w:sz w:val="16"/>
                <w:szCs w:val="16"/>
              </w:rPr>
              <w:t xml:space="preserve"> and to spread out evenly across it</w:t>
            </w:r>
            <w:r>
              <w:rPr>
                <w:sz w:val="16"/>
                <w:szCs w:val="16"/>
              </w:rPr>
              <w:t xml:space="preserve">. </w:t>
            </w:r>
            <w:r w:rsidR="00F34360">
              <w:rPr>
                <w:sz w:val="16"/>
                <w:szCs w:val="16"/>
              </w:rPr>
              <w:t xml:space="preserve">Also preferably filming when the area is </w:t>
            </w:r>
            <w:r w:rsidR="009466CD">
              <w:rPr>
                <w:sz w:val="16"/>
                <w:szCs w:val="16"/>
              </w:rPr>
              <w:t>quieter</w:t>
            </w:r>
            <w:r w:rsidR="00F34360">
              <w:rPr>
                <w:sz w:val="16"/>
                <w:szCs w:val="16"/>
              </w:rPr>
              <w:t>, as to not f</w:t>
            </w:r>
            <w:r>
              <w:rPr>
                <w:sz w:val="16"/>
                <w:szCs w:val="16"/>
              </w:rPr>
              <w:t xml:space="preserve">ilm when </w:t>
            </w:r>
            <w:r w:rsidR="00F34360">
              <w:rPr>
                <w:sz w:val="16"/>
                <w:szCs w:val="16"/>
              </w:rPr>
              <w:t xml:space="preserve">members of the public are crossing </w:t>
            </w: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5EB052F6" w14:textId="37760130" w:rsidR="00F70AC3" w:rsidRPr="0071306D" w:rsidRDefault="00F70AC3" w:rsidP="00C34993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0D0B940D" w14:textId="3B31A406" w:rsidR="00F70AC3" w:rsidRPr="0071306D" w:rsidRDefault="009466CD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3F0332FE" w14:textId="77777777" w:rsidR="00BB04F1" w:rsidRDefault="00520556" w:rsidP="00BB04F1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Actor</w:t>
            </w:r>
            <w:r w:rsidR="00BB04F1">
              <w:rPr>
                <w:sz w:val="16"/>
                <w:szCs w:val="16"/>
              </w:rPr>
              <w:t>s &amp;</w:t>
            </w:r>
          </w:p>
          <w:p w14:paraId="0E27B00A" w14:textId="60DECB42" w:rsidR="00BB04F1" w:rsidRPr="0071306D" w:rsidRDefault="00BB04F1" w:rsidP="00BB04F1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Camera op</w:t>
            </w:r>
          </w:p>
        </w:tc>
      </w:tr>
      <w:tr w:rsidR="00F70AC3" w:rsidRPr="0071306D" w14:paraId="60061E4C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4B94D5A5" w14:textId="27C91A20" w:rsidR="00F70AC3" w:rsidRDefault="00E55686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Filming on the cricket field</w:t>
            </w:r>
          </w:p>
          <w:p w14:paraId="3DEEC669" w14:textId="77777777" w:rsidR="00EC48B2" w:rsidRPr="0071306D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3656B9AB" w14:textId="30FED4AC" w:rsidR="00F70AC3" w:rsidRPr="0071306D" w:rsidRDefault="009466CD" w:rsidP="00132261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Crew</w:t>
            </w: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45FB0818" w14:textId="5905C044" w:rsidR="00F70AC3" w:rsidRPr="0071306D" w:rsidRDefault="00554D8B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Filming while other people play cricket</w:t>
            </w:r>
            <w:r w:rsidR="003E49E8">
              <w:rPr>
                <w:sz w:val="16"/>
                <w:szCs w:val="16"/>
              </w:rPr>
              <w:t xml:space="preserve"> and getting hit with their equipment</w:t>
            </w:r>
            <w:r w:rsidR="0010482E">
              <w:rPr>
                <w:sz w:val="16"/>
                <w:szCs w:val="16"/>
              </w:rPr>
              <w:t xml:space="preserve"> </w:t>
            </w: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049F31CB" w14:textId="4E20A373" w:rsidR="00F70AC3" w:rsidRPr="0071306D" w:rsidRDefault="0019453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Tell the cricket members</w:t>
            </w:r>
            <w:r w:rsidR="0069597E">
              <w:rPr>
                <w:sz w:val="16"/>
                <w:szCs w:val="16"/>
              </w:rPr>
              <w:t xml:space="preserve"> to stop as</w:t>
            </w:r>
            <w:r>
              <w:rPr>
                <w:sz w:val="16"/>
                <w:szCs w:val="16"/>
              </w:rPr>
              <w:t xml:space="preserve"> we’re going to be filming nearby</w:t>
            </w:r>
            <w:r w:rsidR="0069597E">
              <w:rPr>
                <w:sz w:val="16"/>
                <w:szCs w:val="16"/>
              </w:rPr>
              <w:t xml:space="preserve"> or film when they’re not playing</w:t>
            </w: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45C0DFD1" w14:textId="77777777" w:rsidR="003E49E8" w:rsidRDefault="003E49E8" w:rsidP="3B6DB378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  <w:p w14:paraId="23301906" w14:textId="4CADE1EB" w:rsidR="00F70AC3" w:rsidRPr="0071306D" w:rsidRDefault="009466CD" w:rsidP="3B6DB378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  <w:p w14:paraId="53128261" w14:textId="5AD4700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69EC0BD8" w14:textId="77777777" w:rsidR="00F70AC3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  <w:p w14:paraId="62486C05" w14:textId="5ACA4B61" w:rsidR="00595AB6" w:rsidRPr="0071306D" w:rsidRDefault="00BB04F1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Crew</w:t>
            </w:r>
          </w:p>
        </w:tc>
      </w:tr>
      <w:tr w:rsidR="00F70AC3" w:rsidRPr="0071306D" w14:paraId="4101652C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1299C43A" w14:textId="04FE843F" w:rsidR="00F70AC3" w:rsidRDefault="00D61009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Camera op walking backwards while filming</w:t>
            </w:r>
          </w:p>
          <w:p w14:paraId="4DDBEF00" w14:textId="77777777" w:rsidR="00EC48B2" w:rsidRPr="0071306D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3461D779" w14:textId="5DF09098" w:rsidR="00F70AC3" w:rsidRPr="0071306D" w:rsidRDefault="00F72EC1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Camera op</w:t>
            </w: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3CF2D8B6" w14:textId="3C2B1AC9" w:rsidR="00F70AC3" w:rsidRPr="0071306D" w:rsidRDefault="00F72EC1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Camera op </w:t>
            </w:r>
            <w:r w:rsidR="00D66BC7">
              <w:rPr>
                <w:sz w:val="16"/>
                <w:szCs w:val="16"/>
              </w:rPr>
              <w:t xml:space="preserve">tripping over or falling from bridge, </w:t>
            </w:r>
            <w:r w:rsidR="00416CD2">
              <w:rPr>
                <w:sz w:val="16"/>
                <w:szCs w:val="16"/>
              </w:rPr>
              <w:t>possibly damaging the equipment</w:t>
            </w: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0FB78278" w14:textId="40E77775" w:rsidR="00F70AC3" w:rsidRPr="0071306D" w:rsidRDefault="00416CD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sure the camera op is aware of their surroundings as they move back</w:t>
            </w:r>
            <w:r w:rsidR="007D55B3">
              <w:rPr>
                <w:sz w:val="16"/>
                <w:szCs w:val="16"/>
              </w:rPr>
              <w:t xml:space="preserve"> and possibly give them a signal when they’re going off too far</w:t>
            </w: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7E451B19" w14:textId="77777777" w:rsidR="00F70AC3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  <w:p w14:paraId="1FC39945" w14:textId="0ADE9EB2" w:rsidR="00360B92" w:rsidRPr="0071306D" w:rsidRDefault="007D55B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1059965A" w14:textId="77777777" w:rsidR="00F70AC3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  <w:p w14:paraId="0562CB0E" w14:textId="1C83BD55" w:rsidR="00360B92" w:rsidRPr="0071306D" w:rsidRDefault="00D20C7F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Camera op</w:t>
            </w:r>
          </w:p>
        </w:tc>
      </w:tr>
      <w:tr w:rsidR="00F70AC3" w:rsidRPr="0071306D" w14:paraId="34CE0A41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62EBF3C5" w14:textId="5B7A064D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6D98A12B" w14:textId="77777777" w:rsidR="00EC48B2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2946DB82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5997CC1D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110FFD37" w14:textId="027ADABF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6B699379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3FE9F23F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1F72F646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71306D" w14:paraId="08CE6F91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61CDCEAD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6BB9E253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23DE523C" w14:textId="77777777" w:rsidR="00EC48B2" w:rsidRPr="0071306D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52E56223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07547A01" w14:textId="3E2672E1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5043CB0F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07459315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6537F28F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71306D" w14:paraId="6DFB9E20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70DF9E56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44E871BC" w14:textId="77777777" w:rsidR="00EC48B2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144A5D23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738610EB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637805D2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463F29E8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3B7B4B86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3A0FF5F2" w14:textId="77777777" w:rsidR="00F70AC3" w:rsidRPr="0071306D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71306D" w14:paraId="5630AD66" w14:textId="77777777" w:rsidTr="3B6DB378">
        <w:trPr>
          <w:trHeight w:val="146"/>
        </w:trPr>
        <w:tc>
          <w:tcPr>
            <w:tcW w:w="2256" w:type="dxa"/>
            <w:tcBorders>
              <w:top w:val="dotted" w:sz="4" w:space="0" w:color="365F91"/>
              <w:left w:val="thinThickLargeGap" w:sz="12" w:space="0" w:color="365F91"/>
              <w:bottom w:val="single" w:sz="2" w:space="0" w:color="365F91"/>
              <w:right w:val="single" w:sz="2" w:space="0" w:color="365F91"/>
            </w:tcBorders>
            <w:shd w:val="clear" w:color="auto" w:fill="auto"/>
          </w:tcPr>
          <w:p w14:paraId="61829076" w14:textId="77777777" w:rsidR="00F70AC3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2BA226A1" w14:textId="77777777" w:rsidR="00EC48B2" w:rsidRDefault="00EC48B2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14:paraId="17AD93B2" w14:textId="77777777" w:rsidR="00F70AC3" w:rsidRPr="00EB019A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sz="4" w:space="0" w:color="365F91"/>
              <w:left w:val="single" w:sz="2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0DE4B5B7" w14:textId="77777777" w:rsidR="00F70AC3" w:rsidRPr="00EB019A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66204FF1" w14:textId="77777777" w:rsidR="00F70AC3" w:rsidRPr="0071306D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single" w:sz="4" w:space="0" w:color="365F91"/>
            </w:tcBorders>
            <w:shd w:val="clear" w:color="auto" w:fill="auto"/>
          </w:tcPr>
          <w:p w14:paraId="2DBF0D7D" w14:textId="77777777" w:rsidR="00F70AC3" w:rsidRPr="00EB019A" w:rsidRDefault="00F70AC3" w:rsidP="00FA4AEC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  <w:shd w:val="clear" w:color="auto" w:fill="auto"/>
          </w:tcPr>
          <w:p w14:paraId="6B62F1B3" w14:textId="77777777" w:rsidR="00F70AC3" w:rsidRPr="00EB019A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4" w:space="0" w:color="365F91"/>
              <w:bottom w:val="single" w:sz="2" w:space="0" w:color="365F91"/>
              <w:right w:val="thickThinLargeGap" w:sz="12" w:space="0" w:color="365F91"/>
            </w:tcBorders>
          </w:tcPr>
          <w:p w14:paraId="02F2C34E" w14:textId="77777777" w:rsidR="00F70AC3" w:rsidRPr="00EB019A" w:rsidRDefault="00F70AC3" w:rsidP="00FA4AE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70AC3" w:rsidRPr="00CF31B5" w14:paraId="680A4E5D" w14:textId="77777777" w:rsidTr="3B6DB378">
        <w:trPr>
          <w:trHeight w:val="236"/>
        </w:trPr>
        <w:tc>
          <w:tcPr>
            <w:tcW w:w="2256" w:type="dxa"/>
            <w:tcBorders>
              <w:top w:val="single" w:sz="2" w:space="0" w:color="365F91"/>
              <w:left w:val="thinThickLargeGap" w:sz="12" w:space="0" w:color="365F91"/>
              <w:bottom w:val="thinThickLargeGap" w:sz="12" w:space="0" w:color="365F91"/>
              <w:right w:val="single" w:sz="2" w:space="0" w:color="365F91"/>
            </w:tcBorders>
            <w:shd w:val="clear" w:color="auto" w:fill="auto"/>
            <w:vAlign w:val="center"/>
          </w:tcPr>
          <w:p w14:paraId="19219836" w14:textId="77777777" w:rsidR="00F70AC3" w:rsidRDefault="00F70AC3" w:rsidP="00FA4AEC">
            <w:pPr>
              <w:pStyle w:val="NoSpacing"/>
              <w:rPr>
                <w:sz w:val="16"/>
                <w:szCs w:val="16"/>
              </w:rPr>
            </w:pPr>
          </w:p>
          <w:p w14:paraId="296FEF7D" w14:textId="77777777" w:rsidR="00F70AC3" w:rsidRDefault="00F70AC3" w:rsidP="00FA4AEC">
            <w:pPr>
              <w:pStyle w:val="NoSpacing"/>
              <w:rPr>
                <w:sz w:val="16"/>
                <w:szCs w:val="16"/>
              </w:rPr>
            </w:pPr>
          </w:p>
          <w:p w14:paraId="7194DBDC" w14:textId="77777777" w:rsidR="00EC48B2" w:rsidRPr="007D7B25" w:rsidRDefault="00EC48B2" w:rsidP="00FA4AE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single" w:sz="2" w:space="0" w:color="365F91"/>
            </w:tcBorders>
            <w:shd w:val="clear" w:color="auto" w:fill="auto"/>
            <w:vAlign w:val="center"/>
          </w:tcPr>
          <w:p w14:paraId="769D0D3C" w14:textId="77777777" w:rsidR="00F70AC3" w:rsidRPr="007D7B25" w:rsidRDefault="00F70AC3" w:rsidP="00FA4AE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single" w:sz="2" w:space="0" w:color="365F91"/>
            </w:tcBorders>
            <w:shd w:val="clear" w:color="auto" w:fill="auto"/>
            <w:vAlign w:val="center"/>
          </w:tcPr>
          <w:p w14:paraId="54CD245A" w14:textId="77777777" w:rsidR="00F70AC3" w:rsidRPr="007D7B25" w:rsidRDefault="00F70AC3" w:rsidP="00FA4AE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single" w:sz="2" w:space="0" w:color="365F91"/>
            </w:tcBorders>
            <w:shd w:val="clear" w:color="auto" w:fill="auto"/>
            <w:vAlign w:val="center"/>
          </w:tcPr>
          <w:p w14:paraId="1231BE67" w14:textId="77777777" w:rsidR="00F70AC3" w:rsidRPr="007D7B25" w:rsidRDefault="00F70AC3" w:rsidP="00FA4AEC">
            <w:pPr>
              <w:pStyle w:val="NoSpacing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thickThinLargeGap" w:sz="12" w:space="0" w:color="365F91"/>
            </w:tcBorders>
            <w:shd w:val="clear" w:color="auto" w:fill="auto"/>
            <w:vAlign w:val="center"/>
          </w:tcPr>
          <w:p w14:paraId="36FEB5B0" w14:textId="77777777" w:rsidR="00F70AC3" w:rsidRPr="007D7B25" w:rsidRDefault="00F70AC3" w:rsidP="00FA4AEC">
            <w:pPr>
              <w:pStyle w:val="NoSpacing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2" w:space="0" w:color="365F91"/>
              <w:left w:val="single" w:sz="2" w:space="0" w:color="365F91"/>
              <w:bottom w:val="thinThickLargeGap" w:sz="12" w:space="0" w:color="365F91"/>
              <w:right w:val="thickThinLargeGap" w:sz="12" w:space="0" w:color="365F91"/>
            </w:tcBorders>
          </w:tcPr>
          <w:p w14:paraId="30D7AA69" w14:textId="77777777" w:rsidR="00F70AC3" w:rsidRPr="007D7B25" w:rsidRDefault="00F70AC3" w:rsidP="00FA4AEC">
            <w:pPr>
              <w:pStyle w:val="NoSpacing"/>
              <w:rPr>
                <w:b/>
                <w:bCs/>
                <w:sz w:val="16"/>
                <w:szCs w:val="16"/>
              </w:rPr>
            </w:pPr>
          </w:p>
        </w:tc>
      </w:tr>
    </w:tbl>
    <w:p w14:paraId="7196D064" w14:textId="77777777" w:rsidR="008433AE" w:rsidRDefault="008433AE"/>
    <w:p w14:paraId="34FF1C98" w14:textId="77777777" w:rsidR="00C51F01" w:rsidRDefault="00C51F01"/>
    <w:sectPr w:rsidR="00C51F01" w:rsidSect="00F70A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C3"/>
    <w:rsid w:val="00052487"/>
    <w:rsid w:val="000578E1"/>
    <w:rsid w:val="00077B0B"/>
    <w:rsid w:val="000A03B1"/>
    <w:rsid w:val="000D5932"/>
    <w:rsid w:val="0010482E"/>
    <w:rsid w:val="00132261"/>
    <w:rsid w:val="00183ACE"/>
    <w:rsid w:val="00186145"/>
    <w:rsid w:val="00194533"/>
    <w:rsid w:val="001C0187"/>
    <w:rsid w:val="002C3542"/>
    <w:rsid w:val="002F020A"/>
    <w:rsid w:val="00360B92"/>
    <w:rsid w:val="003E49E8"/>
    <w:rsid w:val="00416CD2"/>
    <w:rsid w:val="00487689"/>
    <w:rsid w:val="004A43A3"/>
    <w:rsid w:val="00506D44"/>
    <w:rsid w:val="00520556"/>
    <w:rsid w:val="00542FD1"/>
    <w:rsid w:val="00554D8B"/>
    <w:rsid w:val="005862BB"/>
    <w:rsid w:val="00595AB6"/>
    <w:rsid w:val="005D0376"/>
    <w:rsid w:val="0064298B"/>
    <w:rsid w:val="0069597E"/>
    <w:rsid w:val="007D54E6"/>
    <w:rsid w:val="007D55B3"/>
    <w:rsid w:val="00807B4E"/>
    <w:rsid w:val="0083232E"/>
    <w:rsid w:val="008433AE"/>
    <w:rsid w:val="00851417"/>
    <w:rsid w:val="008B6637"/>
    <w:rsid w:val="008B721F"/>
    <w:rsid w:val="008E73B7"/>
    <w:rsid w:val="009466CD"/>
    <w:rsid w:val="0095708B"/>
    <w:rsid w:val="00A2780A"/>
    <w:rsid w:val="00A62525"/>
    <w:rsid w:val="00A85CB4"/>
    <w:rsid w:val="00B1475D"/>
    <w:rsid w:val="00B50366"/>
    <w:rsid w:val="00BA6CD0"/>
    <w:rsid w:val="00BB04F1"/>
    <w:rsid w:val="00BC621F"/>
    <w:rsid w:val="00BF148C"/>
    <w:rsid w:val="00C34993"/>
    <w:rsid w:val="00C46755"/>
    <w:rsid w:val="00C51F01"/>
    <w:rsid w:val="00C72702"/>
    <w:rsid w:val="00C9590A"/>
    <w:rsid w:val="00D20C7F"/>
    <w:rsid w:val="00D25132"/>
    <w:rsid w:val="00D61009"/>
    <w:rsid w:val="00D66BC7"/>
    <w:rsid w:val="00DD494C"/>
    <w:rsid w:val="00E13DD3"/>
    <w:rsid w:val="00E55686"/>
    <w:rsid w:val="00EC48B2"/>
    <w:rsid w:val="00ED15EB"/>
    <w:rsid w:val="00EF7F13"/>
    <w:rsid w:val="00F333FE"/>
    <w:rsid w:val="00F34360"/>
    <w:rsid w:val="00F565E9"/>
    <w:rsid w:val="00F70AC3"/>
    <w:rsid w:val="00F72EC1"/>
    <w:rsid w:val="00FF5A34"/>
    <w:rsid w:val="05132DA4"/>
    <w:rsid w:val="08368DE8"/>
    <w:rsid w:val="0B826F28"/>
    <w:rsid w:val="115359E9"/>
    <w:rsid w:val="1E124D97"/>
    <w:rsid w:val="21F6999F"/>
    <w:rsid w:val="22E26F0C"/>
    <w:rsid w:val="23A75FBF"/>
    <w:rsid w:val="2A63CCBB"/>
    <w:rsid w:val="2C1049F4"/>
    <w:rsid w:val="2EAD2FCB"/>
    <w:rsid w:val="3255B643"/>
    <w:rsid w:val="349C50BD"/>
    <w:rsid w:val="37BAC922"/>
    <w:rsid w:val="3B6DB378"/>
    <w:rsid w:val="41C3CC9F"/>
    <w:rsid w:val="4577D2CC"/>
    <w:rsid w:val="4C08BE80"/>
    <w:rsid w:val="4E481BF6"/>
    <w:rsid w:val="54200363"/>
    <w:rsid w:val="54A34AD8"/>
    <w:rsid w:val="5D7B2B48"/>
    <w:rsid w:val="5DF73DA6"/>
    <w:rsid w:val="6256AD4A"/>
    <w:rsid w:val="69DA0B54"/>
    <w:rsid w:val="6A7B8CFD"/>
    <w:rsid w:val="70979367"/>
    <w:rsid w:val="71C18575"/>
    <w:rsid w:val="73D1FB26"/>
    <w:rsid w:val="791C84F4"/>
    <w:rsid w:val="7D21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0C03"/>
  <w15:chartTrackingRefBased/>
  <w15:docId w15:val="{851A5A9E-EC3D-4022-8CF0-2BA9A475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fety1-Text">
    <w:name w:val="Safety1-Text"/>
    <w:basedOn w:val="Normal"/>
    <w:rsid w:val="00F70AC3"/>
    <w:pPr>
      <w:spacing w:before="60" w:after="60" w:line="276" w:lineRule="auto"/>
    </w:pPr>
    <w:rPr>
      <w:rFonts w:ascii="Calibri" w:eastAsia="MS Mincho" w:hAnsi="Calibri" w:cs="Arial"/>
      <w:spacing w:val="10"/>
      <w:lang w:eastAsia="ja-JP"/>
    </w:rPr>
  </w:style>
  <w:style w:type="paragraph" w:styleId="NoSpacing">
    <w:name w:val="No Spacing"/>
    <w:uiPriority w:val="1"/>
    <w:qFormat/>
    <w:rsid w:val="00F70AC3"/>
    <w:pPr>
      <w:spacing w:after="0" w:line="240" w:lineRule="auto"/>
    </w:pPr>
    <w:rPr>
      <w:rFonts w:ascii="Calibri" w:eastAsia="MS Mincho" w:hAnsi="Calibri" w:cs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1AA61807D8C4F85E1373A14E30772" ma:contentTypeVersion="7" ma:contentTypeDescription="Create a new document." ma:contentTypeScope="" ma:versionID="5e61642f03cbcad4c297a046dcc00cbb">
  <xsd:schema xmlns:xsd="http://www.w3.org/2001/XMLSchema" xmlns:xs="http://www.w3.org/2001/XMLSchema" xmlns:p="http://schemas.microsoft.com/office/2006/metadata/properties" xmlns:ns3="6685a4f1-ba0b-47a6-8bdf-eb03f1a8376f" xmlns:ns4="bd6d5f89-00d9-4b53-8fa4-3ebe2c33b6c0" targetNamespace="http://schemas.microsoft.com/office/2006/metadata/properties" ma:root="true" ma:fieldsID="a3a4426bf02476e7d4645a26ffa58fb3" ns3:_="" ns4:_="">
    <xsd:import namespace="6685a4f1-ba0b-47a6-8bdf-eb03f1a8376f"/>
    <xsd:import namespace="bd6d5f89-00d9-4b53-8fa4-3ebe2c33b6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a4f1-ba0b-47a6-8bdf-eb03f1a83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d5f89-00d9-4b53-8fa4-3ebe2c33b6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B7B93-92B6-41DB-BDE9-729081E23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E8E222-6E07-4974-A72B-684255B78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C6075-90C5-4BAB-A7CA-381FEADE3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5a4f1-ba0b-47a6-8bdf-eb03f1a8376f"/>
    <ds:schemaRef ds:uri="bd6d5f89-00d9-4b53-8fa4-3ebe2c33b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SarahJane Hone</dc:creator>
  <cp:keywords/>
  <dc:description/>
  <cp:lastModifiedBy>Shassagay Onyango</cp:lastModifiedBy>
  <cp:revision>39</cp:revision>
  <dcterms:created xsi:type="dcterms:W3CDTF">2021-09-23T11:41:00Z</dcterms:created>
  <dcterms:modified xsi:type="dcterms:W3CDTF">2021-09-23T15:01:00Z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0x010100C121AA61807D8C4F85E1373A14E30772</vt:lpwstr>
  </property>
</Properties>
</file>